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ind/>
        <w:jc w:val="center"/>
        <w:rPr>
          <w:color w:val="000000"/>
        </w:rPr>
      </w:pPr>
      <w:r>
        <w:rPr>
          <w:color w:val="000000"/>
        </w:rPr>
        <w:t>ПОЯСНИТЕЛЬНАЯ ЗАПИСКА</w:t>
      </w:r>
    </w:p>
    <w:p w14:paraId="04000000">
      <w:pPr>
        <w:pStyle w:val="Style_3"/>
        <w:numPr>
          <w:ilvl w:val="0"/>
          <w:numId w:val="0"/>
        </w:numPr>
        <w:spacing w:after="0" w:before="0" w:line="192" w:lineRule="auto"/>
        <w:ind w:firstLine="0" w:left="12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к проекту постановления администрации города Ставрополя </w:t>
      </w:r>
      <w:r>
        <w:rPr>
          <w:b w:val="0"/>
          <w:color w:val="000000"/>
          <w:sz w:val="28"/>
        </w:rPr>
        <w:t>«</w:t>
      </w:r>
      <w:r>
        <w:rPr>
          <w:b w:val="0"/>
          <w:color w:val="000000"/>
          <w:sz w:val="28"/>
        </w:rPr>
        <w:t xml:space="preserve">О внесении изменений в муниципальную программу «Социальная поддержка населения города Ставрополя», утвержденную постановлением администрации города Ставрополя от </w:t>
      </w:r>
      <w:r>
        <w:rPr>
          <w:b w:val="0"/>
          <w:color w:val="000000"/>
          <w:sz w:val="28"/>
        </w:rPr>
        <w:t>15</w:t>
      </w:r>
      <w:r>
        <w:rPr>
          <w:b w:val="0"/>
          <w:color w:val="000000"/>
          <w:sz w:val="28"/>
        </w:rPr>
        <w:t>.11.</w:t>
      </w:r>
      <w:r>
        <w:rPr>
          <w:b w:val="0"/>
          <w:color w:val="000000"/>
          <w:sz w:val="28"/>
        </w:rPr>
        <w:t>2019</w:t>
      </w:r>
      <w:r>
        <w:rPr>
          <w:b w:val="0"/>
          <w:color w:val="000000"/>
          <w:sz w:val="28"/>
        </w:rPr>
        <w:t xml:space="preserve"> № </w:t>
      </w:r>
      <w:r>
        <w:rPr>
          <w:b w:val="0"/>
          <w:color w:val="000000"/>
          <w:sz w:val="28"/>
        </w:rPr>
        <w:t>32</w:t>
      </w:r>
      <w:r>
        <w:rPr>
          <w:b w:val="0"/>
          <w:color w:val="000000"/>
          <w:sz w:val="28"/>
        </w:rPr>
        <w:t>46</w:t>
      </w:r>
      <w:r>
        <w:rPr>
          <w:b w:val="0"/>
          <w:color w:val="000000"/>
          <w:sz w:val="28"/>
        </w:rPr>
        <w:t>»</w:t>
      </w:r>
    </w:p>
    <w:p w14:paraId="05000000">
      <w:pPr>
        <w:pStyle w:val="Style_4"/>
        <w:rPr>
          <w:color w:val="000000"/>
          <w:sz w:val="14"/>
        </w:rPr>
      </w:pPr>
    </w:p>
    <w:p w14:paraId="06000000">
      <w:pPr>
        <w:pStyle w:val="Style_5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муниципальную программу «Социальная поддержка населения города Ставрополя», утвержденную постановлением администрации города Ставрополя от 15.11.2019 № 3246» </w:t>
      </w:r>
      <w:r>
        <w:rPr>
          <w:rFonts w:ascii="Times New Roman" w:hAnsi="Times New Roman"/>
          <w:color w:val="000000"/>
          <w:sz w:val="28"/>
        </w:rPr>
        <w:t>вносятся изменения в части уточнения в 202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2025 годах источников финансирования и соисполнителей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рограммы</w:t>
      </w:r>
      <w:r>
        <w:rPr>
          <w:rFonts w:ascii="Times New Roman" w:hAnsi="Times New Roman"/>
          <w:color w:val="000000"/>
          <w:sz w:val="28"/>
        </w:rPr>
        <w:t>.</w:t>
      </w:r>
    </w:p>
    <w:p w14:paraId="07000000">
      <w:pPr>
        <w:ind w:firstLine="709"/>
        <w:jc w:val="both"/>
        <w:rPr>
          <w:color w:val="000000"/>
          <w:sz w:val="14"/>
        </w:rPr>
      </w:pPr>
    </w:p>
    <w:p w14:paraId="08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Сумма финансирования мероприятий Программы в целом </w:t>
      </w:r>
      <w:r>
        <w:rPr>
          <w:color w:val="000000"/>
          <w:sz w:val="28"/>
        </w:rPr>
        <w:t>уменьшена</w:t>
      </w:r>
      <w:r>
        <w:rPr>
          <w:color w:val="000000"/>
          <w:sz w:val="28"/>
        </w:rPr>
        <w:t xml:space="preserve"> на </w:t>
      </w:r>
      <w:r>
        <w:rPr>
          <w:color w:val="000000"/>
          <w:sz w:val="28"/>
        </w:rPr>
        <w:t>79 202</w:t>
      </w:r>
      <w:r>
        <w:rPr>
          <w:color w:val="000000"/>
          <w:sz w:val="28"/>
        </w:rPr>
        <w:t xml:space="preserve"> 34 </w:t>
      </w:r>
      <w:r>
        <w:rPr>
          <w:color w:val="000000"/>
          <w:sz w:val="28"/>
        </w:rPr>
        <w:t xml:space="preserve"> тыс. рублей, в том числе:</w:t>
      </w:r>
    </w:p>
    <w:p w14:paraId="09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счет средств федерального бюджета </w:t>
      </w:r>
      <w:r>
        <w:rPr>
          <w:color w:val="000000"/>
          <w:sz w:val="28"/>
        </w:rPr>
        <w:t>увеличена</w:t>
      </w:r>
      <w:r>
        <w:rPr>
          <w:color w:val="000000"/>
          <w:sz w:val="28"/>
        </w:rPr>
        <w:t xml:space="preserve"> на </w:t>
      </w:r>
      <w:r>
        <w:rPr>
          <w:color w:val="000000"/>
          <w:sz w:val="28"/>
        </w:rPr>
        <w:t>144 703,70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 рублей;</w:t>
      </w:r>
    </w:p>
    <w:p w14:paraId="0A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счет средств бюджета Ставропольского края </w:t>
      </w:r>
      <w:r>
        <w:rPr>
          <w:color w:val="000000"/>
          <w:sz w:val="28"/>
        </w:rPr>
        <w:t>уменьшена</w:t>
      </w:r>
      <w:r>
        <w:rPr>
          <w:color w:val="000000"/>
          <w:sz w:val="28"/>
        </w:rPr>
        <w:t xml:space="preserve"> на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162 734,92</w:t>
      </w:r>
      <w:r>
        <w:rPr>
          <w:color w:val="000000"/>
          <w:sz w:val="28"/>
        </w:rPr>
        <w:t xml:space="preserve"> тыс. рублей;</w:t>
      </w:r>
    </w:p>
    <w:p w14:paraId="0B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счет средств бюджета города Ставрополя </w:t>
      </w:r>
      <w:r>
        <w:rPr>
          <w:color w:val="000000"/>
          <w:sz w:val="28"/>
        </w:rPr>
        <w:t>увеличена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61 171,12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 рублей.</w:t>
      </w:r>
    </w:p>
    <w:p w14:paraId="0C000000">
      <w:pPr>
        <w:ind w:firstLine="709"/>
        <w:jc w:val="both"/>
        <w:rPr>
          <w:color w:val="000000"/>
          <w:sz w:val="16"/>
        </w:rPr>
      </w:pPr>
    </w:p>
    <w:p w14:paraId="0D000000">
      <w:pPr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Подпрограмма </w:t>
      </w:r>
      <w:r>
        <w:rPr>
          <w:color w:val="000000"/>
          <w:sz w:val="28"/>
        </w:rPr>
        <w:t xml:space="preserve">«Осуществление отдельных государственных полномочий в области социальной поддержки отдельных </w:t>
      </w:r>
    </w:p>
    <w:p w14:paraId="0E000000">
      <w:pPr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>категорий граждан»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(подпрограмма 1)</w:t>
      </w:r>
    </w:p>
    <w:p w14:paraId="0F000000">
      <w:pPr>
        <w:ind w:firstLine="567"/>
        <w:jc w:val="center"/>
        <w:rPr>
          <w:color w:val="000000"/>
          <w:sz w:val="16"/>
        </w:rPr>
      </w:pPr>
    </w:p>
    <w:p w14:paraId="10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Финансирование </w:t>
      </w:r>
      <w:r>
        <w:rPr>
          <w:color w:val="000000"/>
          <w:sz w:val="28"/>
        </w:rPr>
        <w:t>подпрограммы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202</w:t>
      </w:r>
      <w:r>
        <w:rPr>
          <w:color w:val="000000"/>
          <w:sz w:val="28"/>
        </w:rPr>
        <w:t>2-2025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</w:t>
      </w:r>
      <w:r>
        <w:rPr>
          <w:color w:val="000000"/>
          <w:sz w:val="28"/>
        </w:rPr>
        <w:t>ах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рамках доведенных бюджетом </w:t>
      </w:r>
      <w:r>
        <w:rPr>
          <w:color w:val="000000"/>
          <w:sz w:val="28"/>
        </w:rPr>
        <w:t xml:space="preserve">Ставропольского </w:t>
      </w:r>
      <w:r>
        <w:rPr>
          <w:color w:val="000000"/>
          <w:sz w:val="28"/>
        </w:rPr>
        <w:t xml:space="preserve">края на реализацию отдельных государственных полномочий </w:t>
      </w:r>
      <w:r>
        <w:rPr>
          <w:color w:val="000000"/>
          <w:sz w:val="28"/>
        </w:rPr>
        <w:t>уменьшено</w:t>
      </w:r>
      <w:r>
        <w:rPr>
          <w:color w:val="000000"/>
          <w:sz w:val="28"/>
        </w:rPr>
        <w:t xml:space="preserve"> 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18 031,12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</w:t>
      </w:r>
      <w:r>
        <w:rPr>
          <w:color w:val="000000"/>
          <w:sz w:val="28"/>
        </w:rPr>
        <w:t>. рублей, в том числе</w:t>
      </w:r>
      <w:r>
        <w:rPr>
          <w:color w:val="000000"/>
          <w:sz w:val="28"/>
        </w:rPr>
        <w:t xml:space="preserve"> за счет средств</w:t>
      </w:r>
      <w:r>
        <w:rPr>
          <w:color w:val="000000"/>
          <w:sz w:val="28"/>
        </w:rPr>
        <w:t>:</w:t>
      </w:r>
    </w:p>
    <w:p w14:paraId="11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федерального бюджета </w:t>
      </w:r>
      <w:r>
        <w:rPr>
          <w:color w:val="000000"/>
          <w:sz w:val="28"/>
        </w:rPr>
        <w:t>увеличено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144 703,70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 рублей;</w:t>
      </w:r>
    </w:p>
    <w:p w14:paraId="12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бюджета Ставропольского края </w:t>
      </w:r>
      <w:r>
        <w:rPr>
          <w:color w:val="000000"/>
          <w:sz w:val="28"/>
        </w:rPr>
        <w:t>уменьшено</w:t>
      </w:r>
      <w:r>
        <w:rPr>
          <w:color w:val="000000"/>
          <w:sz w:val="28"/>
        </w:rPr>
        <w:t xml:space="preserve"> на </w:t>
      </w:r>
      <w:r>
        <w:rPr>
          <w:color w:val="000000"/>
          <w:sz w:val="28"/>
        </w:rPr>
        <w:t>162 734,92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 рублей</w:t>
      </w:r>
      <w:r>
        <w:rPr>
          <w:color w:val="000000"/>
          <w:sz w:val="28"/>
        </w:rPr>
        <w:t>.</w:t>
      </w:r>
    </w:p>
    <w:p w14:paraId="13000000">
      <w:pPr>
        <w:ind w:firstLine="709"/>
        <w:jc w:val="both"/>
        <w:rPr>
          <w:color w:val="000000"/>
          <w:sz w:val="18"/>
        </w:rPr>
      </w:pPr>
    </w:p>
    <w:p w14:paraId="14000000">
      <w:pPr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(подпрограмма 2)</w:t>
      </w:r>
    </w:p>
    <w:p w14:paraId="15000000">
      <w:pPr>
        <w:ind w:firstLine="567"/>
        <w:jc w:val="center"/>
        <w:rPr>
          <w:color w:val="000000"/>
          <w:sz w:val="18"/>
        </w:rPr>
      </w:pPr>
    </w:p>
    <w:p w14:paraId="16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целом финансирование </w:t>
      </w:r>
      <w:r>
        <w:rPr>
          <w:color w:val="000000"/>
          <w:sz w:val="28"/>
        </w:rPr>
        <w:t xml:space="preserve">подпрограммы в </w:t>
      </w:r>
      <w:r>
        <w:rPr>
          <w:color w:val="000000"/>
          <w:sz w:val="28"/>
        </w:rPr>
        <w:t>2022-2025 годах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уменьшено</w:t>
      </w:r>
      <w:r>
        <w:rPr>
          <w:color w:val="000000"/>
          <w:sz w:val="28"/>
        </w:rPr>
        <w:t xml:space="preserve"> за счет средств бюджета города Ставрополя на </w:t>
      </w:r>
      <w:r>
        <w:rPr>
          <w:color w:val="000000"/>
          <w:sz w:val="28"/>
        </w:rPr>
        <w:t>65330,79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 рублей.</w:t>
      </w:r>
    </w:p>
    <w:p w14:paraId="17000000">
      <w:pPr>
        <w:rPr>
          <w:color w:val="000000"/>
          <w:sz w:val="16"/>
        </w:rPr>
      </w:pPr>
    </w:p>
    <w:p w14:paraId="18000000">
      <w:pPr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>Подпрограмма «Доступная среда» (подпрограмма 3)</w:t>
      </w:r>
    </w:p>
    <w:p w14:paraId="19000000">
      <w:pPr>
        <w:ind w:firstLine="567"/>
        <w:jc w:val="center"/>
        <w:rPr>
          <w:color w:val="000000"/>
          <w:sz w:val="16"/>
        </w:rPr>
      </w:pPr>
    </w:p>
    <w:p w14:paraId="1A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Финансирование подпрограммы в целом в </w:t>
      </w:r>
      <w:r>
        <w:rPr>
          <w:color w:val="000000"/>
          <w:sz w:val="28"/>
        </w:rPr>
        <w:t xml:space="preserve">2022-2025 годах </w:t>
      </w:r>
      <w:r>
        <w:rPr>
          <w:color w:val="000000"/>
          <w:sz w:val="28"/>
        </w:rPr>
        <w:t>увеличено</w:t>
      </w:r>
      <w:r>
        <w:rPr>
          <w:color w:val="000000"/>
          <w:sz w:val="28"/>
        </w:rPr>
        <w:t xml:space="preserve"> за счет средств бюджета города Ставрополя на </w:t>
      </w:r>
      <w:r>
        <w:rPr>
          <w:color w:val="000000"/>
          <w:sz w:val="28"/>
        </w:rPr>
        <w:t>4159,67</w:t>
      </w:r>
      <w:r>
        <w:rPr>
          <w:color w:val="000000"/>
          <w:sz w:val="28"/>
        </w:rPr>
        <w:t xml:space="preserve"> тыс. рублей.</w:t>
      </w:r>
    </w:p>
    <w:p w14:paraId="1B000000">
      <w:pPr>
        <w:spacing w:line="192" w:lineRule="auto"/>
        <w:ind w:firstLine="709"/>
        <w:jc w:val="both"/>
        <w:rPr>
          <w:b w:val="1"/>
          <w:color w:val="000000"/>
          <w:sz w:val="28"/>
        </w:rPr>
      </w:pPr>
    </w:p>
    <w:p w14:paraId="1C000000">
      <w:pPr>
        <w:spacing w:line="192" w:lineRule="auto"/>
        <w:ind/>
        <w:jc w:val="both"/>
        <w:rPr>
          <w:b w:val="1"/>
          <w:color w:val="000000"/>
          <w:sz w:val="28"/>
        </w:rPr>
      </w:pPr>
    </w:p>
    <w:tbl>
      <w:tblPr>
        <w:tblStyle w:val="Style_6"/>
        <w:tblInd w:type="dxa" w:w="-34"/>
        <w:tblLayout w:type="fixed"/>
      </w:tblPr>
      <w:tblGrid>
        <w:gridCol w:w="4962"/>
        <w:gridCol w:w="1701"/>
        <w:gridCol w:w="2835"/>
      </w:tblGrid>
      <w:tr>
        <w:trPr>
          <w:trHeight w:hRule="atLeast" w:val="656"/>
        </w:trPr>
        <w:tc>
          <w:tcPr>
            <w:tcW w:type="dxa" w:w="4962"/>
            <w:shd w:fill="auto" w:val="clear"/>
            <w:vAlign w:val="bottom"/>
          </w:tcPr>
          <w:p w14:paraId="1D000000">
            <w:pPr>
              <w:spacing w:line="240" w:lineRule="exact"/>
              <w:ind w:right="-244"/>
              <w:rPr>
                <w:sz w:val="27"/>
              </w:rPr>
            </w:pPr>
            <w:r>
              <w:rPr>
                <w:sz w:val="27"/>
              </w:rPr>
              <w:t>Руководител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 xml:space="preserve">комитета </w:t>
            </w:r>
          </w:p>
          <w:p w14:paraId="1E000000">
            <w:pPr>
              <w:spacing w:line="240" w:lineRule="exact"/>
              <w:ind w:right="-244"/>
              <w:rPr>
                <w:sz w:val="27"/>
              </w:rPr>
            </w:pPr>
            <w:r>
              <w:rPr>
                <w:sz w:val="27"/>
              </w:rPr>
              <w:t>труда и социальной защиты населения администрации города Ставрополя</w:t>
            </w:r>
          </w:p>
        </w:tc>
        <w:tc>
          <w:tcPr>
            <w:tcW w:type="dxa" w:w="1701"/>
          </w:tcPr>
          <w:p w14:paraId="1F000000">
            <w:pPr>
              <w:ind w:firstLine="0" w:left="-108"/>
              <w:rPr>
                <w:sz w:val="27"/>
              </w:rPr>
            </w:pPr>
          </w:p>
        </w:tc>
        <w:tc>
          <w:tcPr>
            <w:tcW w:type="dxa" w:w="2835"/>
            <w:shd w:fill="auto" w:val="clear"/>
            <w:vAlign w:val="bottom"/>
          </w:tcPr>
          <w:p w14:paraId="20000000">
            <w:pPr>
              <w:ind w:right="-108"/>
              <w:jc w:val="right"/>
              <w:rPr>
                <w:sz w:val="27"/>
              </w:rPr>
            </w:pPr>
            <w:r>
              <w:rPr>
                <w:color w:val="000000"/>
                <w:sz w:val="27"/>
              </w:rPr>
              <w:t>Л.А. Карпенко</w:t>
            </w:r>
          </w:p>
        </w:tc>
      </w:tr>
    </w:tbl>
    <w:p w14:paraId="21000000">
      <w:pPr>
        <w:spacing w:line="192" w:lineRule="auto"/>
        <w:ind/>
        <w:jc w:val="both"/>
        <w:rPr>
          <w:color w:val="000000"/>
          <w:sz w:val="20"/>
        </w:rPr>
      </w:pPr>
    </w:p>
    <w:p w14:paraId="22000000">
      <w:pPr>
        <w:spacing w:line="192" w:lineRule="auto"/>
        <w:ind/>
        <w:jc w:val="both"/>
        <w:rPr>
          <w:color w:val="000000"/>
          <w:sz w:val="20"/>
        </w:rPr>
      </w:pPr>
    </w:p>
    <w:p w14:paraId="23000000">
      <w:pPr>
        <w:spacing w:line="192" w:lineRule="auto"/>
        <w:ind/>
        <w:jc w:val="both"/>
        <w:rPr>
          <w:color w:val="000000"/>
          <w:sz w:val="10"/>
        </w:rPr>
      </w:pPr>
    </w:p>
    <w:p w14:paraId="24000000">
      <w:pPr>
        <w:spacing w:line="192" w:lineRule="auto"/>
        <w:ind/>
        <w:jc w:val="both"/>
        <w:rPr>
          <w:color w:val="000000"/>
          <w:sz w:val="20"/>
        </w:rPr>
      </w:pPr>
      <w:r>
        <w:rPr>
          <w:color w:val="000000"/>
          <w:sz w:val="20"/>
        </w:rPr>
        <w:t>Л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Полтавцева</w:t>
      </w:r>
    </w:p>
    <w:p w14:paraId="25000000">
      <w:pPr>
        <w:spacing w:line="192" w:lineRule="auto"/>
        <w:ind/>
        <w:jc w:val="both"/>
        <w:rPr>
          <w:color w:val="000000"/>
          <w:sz w:val="20"/>
        </w:rPr>
      </w:pPr>
      <w:r>
        <w:rPr>
          <w:color w:val="000000"/>
          <w:sz w:val="20"/>
        </w:rPr>
        <w:t>56-</w:t>
      </w:r>
      <w:r>
        <w:rPr>
          <w:color w:val="000000"/>
          <w:sz w:val="20"/>
        </w:rPr>
        <w:t>23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49</w:t>
      </w:r>
    </w:p>
    <w:sectPr>
      <w:headerReference r:id="rId1" w:type="default"/>
      <w:pgSz w:h="16838" w:orient="portrait" w:w="11906"/>
      <w:pgMar w:bottom="992" w:footer="709" w:gutter="0" w:header="709" w:left="1985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58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56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</w:pPr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WW8Num2z5"/>
    <w:link w:val="Style_8_ch"/>
  </w:style>
  <w:style w:styleId="Style_8_ch" w:type="character">
    <w:name w:val="WW8Num2z5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Normal (Web)"/>
    <w:basedOn w:val="Style_7"/>
    <w:link w:val="Style_10_ch"/>
    <w:pPr>
      <w:spacing w:after="200" w:line="276" w:lineRule="auto"/>
      <w:ind/>
    </w:pPr>
  </w:style>
  <w:style w:styleId="Style_10_ch" w:type="character">
    <w:name w:val="Normal (Web)"/>
    <w:basedOn w:val="Style_7_ch"/>
    <w:link w:val="Style_10"/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Базовый"/>
    <w:link w:val="Style_14_ch"/>
    <w:pPr>
      <w:tabs>
        <w:tab w:leader="none" w:pos="709" w:val="left"/>
      </w:tabs>
      <w:spacing w:line="100" w:lineRule="atLeast"/>
      <w:ind/>
    </w:pPr>
    <w:rPr>
      <w:sz w:val="28"/>
    </w:rPr>
  </w:style>
  <w:style w:styleId="Style_14_ch" w:type="character">
    <w:name w:val="Базовый"/>
    <w:link w:val="Style_14"/>
    <w:rPr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2" w:type="paragraph">
    <w:name w:val="heading 3"/>
    <w:basedOn w:val="Style_16"/>
    <w:next w:val="Style_4"/>
    <w:link w:val="Style_2_ch"/>
    <w:uiPriority w:val="9"/>
    <w:qFormat/>
    <w:pPr>
      <w:numPr>
        <w:ilvl w:val="2"/>
        <w:numId w:val="1"/>
      </w:numPr>
      <w:ind/>
      <w:outlineLvl w:val="2"/>
    </w:pPr>
    <w:rPr>
      <w:rFonts w:ascii="Times New Roman" w:hAnsi="Times New Roman"/>
      <w:b w:val="1"/>
      <w:sz w:val="28"/>
    </w:rPr>
  </w:style>
  <w:style w:styleId="Style_2_ch" w:type="character">
    <w:name w:val="heading 3"/>
    <w:basedOn w:val="Style_16_ch"/>
    <w:link w:val="Style_2"/>
    <w:rPr>
      <w:rFonts w:ascii="Times New Roman" w:hAnsi="Times New Roman"/>
      <w:b w:val="1"/>
      <w:sz w:val="28"/>
    </w:rPr>
  </w:style>
  <w:style w:styleId="Style_17" w:type="paragraph">
    <w:name w:val="Текст выноски Знак"/>
    <w:link w:val="Style_17_ch"/>
    <w:rPr>
      <w:rFonts w:ascii="Segoe UI" w:hAnsi="Segoe UI"/>
      <w:sz w:val="18"/>
    </w:rPr>
  </w:style>
  <w:style w:styleId="Style_17_ch" w:type="character">
    <w:name w:val="Текст выноски Знак"/>
    <w:link w:val="Style_17"/>
    <w:rPr>
      <w:rFonts w:ascii="Segoe UI" w:hAnsi="Segoe UI"/>
      <w:sz w:val="18"/>
    </w:rPr>
  </w:style>
  <w:style w:styleId="Style_18" w:type="paragraph">
    <w:name w:val="Название2"/>
    <w:basedOn w:val="Style_7"/>
    <w:link w:val="Style_18_ch"/>
    <w:pPr>
      <w:spacing w:after="120" w:before="120"/>
      <w:ind/>
    </w:pPr>
    <w:rPr>
      <w:rFonts w:ascii="Arial" w:hAnsi="Arial"/>
      <w:i w:val="1"/>
      <w:sz w:val="20"/>
    </w:rPr>
  </w:style>
  <w:style w:styleId="Style_18_ch" w:type="character">
    <w:name w:val="Название2"/>
    <w:basedOn w:val="Style_7_ch"/>
    <w:link w:val="Style_18"/>
    <w:rPr>
      <w:rFonts w:ascii="Arial" w:hAnsi="Arial"/>
      <w:i w:val="1"/>
      <w:sz w:val="20"/>
    </w:rPr>
  </w:style>
  <w:style w:styleId="Style_19" w:type="paragraph">
    <w:name w:val="Body Text Indent"/>
    <w:basedOn w:val="Style_7"/>
    <w:link w:val="Style_19_ch"/>
    <w:pPr>
      <w:widowControl w:val="1"/>
      <w:spacing w:after="120" w:before="0"/>
      <w:ind w:firstLine="0" w:left="283" w:right="0"/>
    </w:pPr>
    <w:rPr>
      <w:sz w:val="28"/>
    </w:rPr>
  </w:style>
  <w:style w:styleId="Style_19_ch" w:type="character">
    <w:name w:val="Body Text Indent"/>
    <w:basedOn w:val="Style_7_ch"/>
    <w:link w:val="Style_19"/>
    <w:rPr>
      <w:sz w:val="28"/>
    </w:rPr>
  </w:style>
  <w:style w:styleId="Style_20" w:type="paragraph">
    <w:name w:val="Указатель2"/>
    <w:basedOn w:val="Style_7"/>
    <w:link w:val="Style_20_ch"/>
    <w:rPr>
      <w:rFonts w:ascii="Arial" w:hAnsi="Arial"/>
    </w:rPr>
  </w:style>
  <w:style w:styleId="Style_20_ch" w:type="character">
    <w:name w:val="Указатель2"/>
    <w:basedOn w:val="Style_7_ch"/>
    <w:link w:val="Style_20"/>
    <w:rPr>
      <w:rFonts w:ascii="Arial" w:hAnsi="Arial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Название Знак"/>
    <w:link w:val="Style_22_ch"/>
    <w:rPr>
      <w:b w:val="1"/>
      <w:sz w:val="24"/>
    </w:rPr>
  </w:style>
  <w:style w:styleId="Style_22_ch" w:type="character">
    <w:name w:val="Название Знак"/>
    <w:link w:val="Style_22"/>
    <w:rPr>
      <w:b w:val="1"/>
      <w:sz w:val="24"/>
    </w:rPr>
  </w:style>
  <w:style w:styleId="Style_5" w:type="paragraph">
    <w:name w:val="ConsPlusNormal"/>
    <w:link w:val="Style_5_ch"/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3" w:type="paragraph">
    <w:name w:val="Текст в заданном формате"/>
    <w:basedOn w:val="Style_7"/>
    <w:link w:val="Style_23_ch"/>
    <w:pPr>
      <w:spacing w:after="0" w:before="0"/>
      <w:ind/>
    </w:pPr>
    <w:rPr>
      <w:rFonts w:ascii="Courier New" w:hAnsi="Courier New"/>
      <w:sz w:val="20"/>
    </w:rPr>
  </w:style>
  <w:style w:styleId="Style_23_ch" w:type="character">
    <w:name w:val="Текст в заданном формате"/>
    <w:basedOn w:val="Style_7_ch"/>
    <w:link w:val="Style_23"/>
    <w:rPr>
      <w:rFonts w:ascii="Courier New" w:hAnsi="Courier New"/>
      <w:sz w:val="20"/>
    </w:rPr>
  </w:style>
  <w:style w:styleId="Style_24" w:type="paragraph">
    <w:name w:val="ConsPlusNonformat"/>
    <w:link w:val="Style_24_ch"/>
    <w:pPr>
      <w:widowControl w:val="0"/>
      <w:ind/>
    </w:pPr>
    <w:rPr>
      <w:rFonts w:ascii="Courier New" w:hAnsi="Courier New"/>
    </w:rPr>
  </w:style>
  <w:style w:styleId="Style_24_ch" w:type="character">
    <w:name w:val="ConsPlusNonformat"/>
    <w:link w:val="Style_24"/>
    <w:rPr>
      <w:rFonts w:ascii="Courier New" w:hAnsi="Courier New"/>
    </w:rPr>
  </w:style>
  <w:style w:styleId="Style_25" w:type="paragraph">
    <w:name w:val="toc 3"/>
    <w:next w:val="Style_7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Подзаголовок Знак"/>
    <w:link w:val="Style_26_ch"/>
    <w:rPr>
      <w:b w:val="1"/>
      <w:i w:val="1"/>
      <w:sz w:val="32"/>
    </w:rPr>
  </w:style>
  <w:style w:styleId="Style_26_ch" w:type="character">
    <w:name w:val="Подзаголовок Знак"/>
    <w:link w:val="Style_26"/>
    <w:rPr>
      <w:b w:val="1"/>
      <w:i w:val="1"/>
      <w:sz w:val="32"/>
    </w:rPr>
  </w:style>
  <w:style w:styleId="Style_27" w:type="paragraph">
    <w:name w:val="Balloon Text"/>
    <w:basedOn w:val="Style_7"/>
    <w:link w:val="Style_27_ch"/>
    <w:rPr>
      <w:rFonts w:ascii="Segoe UI" w:hAnsi="Segoe UI"/>
      <w:sz w:val="18"/>
    </w:rPr>
  </w:style>
  <w:style w:styleId="Style_27_ch" w:type="character">
    <w:name w:val="Balloon Text"/>
    <w:basedOn w:val="Style_7_ch"/>
    <w:link w:val="Style_27"/>
    <w:rPr>
      <w:rFonts w:ascii="Segoe UI" w:hAnsi="Segoe UI"/>
      <w:sz w:val="18"/>
    </w:rPr>
  </w:style>
  <w:style w:styleId="Style_4" w:type="paragraph">
    <w:name w:val="Body Text"/>
    <w:basedOn w:val="Style_7"/>
    <w:link w:val="Style_4_ch"/>
    <w:pPr>
      <w:spacing w:after="120" w:before="0"/>
      <w:ind/>
    </w:pPr>
  </w:style>
  <w:style w:styleId="Style_4_ch" w:type="character">
    <w:name w:val="Body Text"/>
    <w:basedOn w:val="Style_7_ch"/>
    <w:link w:val="Style_4"/>
  </w:style>
  <w:style w:styleId="Style_28" w:type="paragraph">
    <w:name w:val="Absatz-Standardschriftart"/>
    <w:link w:val="Style_28_ch"/>
  </w:style>
  <w:style w:styleId="Style_28_ch" w:type="character">
    <w:name w:val="Absatz-Standardschriftart"/>
    <w:link w:val="Style_28"/>
  </w:style>
  <w:style w:styleId="Style_29" w:type="paragraph">
    <w:name w:val="footer"/>
    <w:basedOn w:val="Style_7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7_ch"/>
    <w:link w:val="Style_29"/>
  </w:style>
  <w:style w:styleId="Style_30" w:type="paragraph">
    <w:name w:val="Body Text 3"/>
    <w:basedOn w:val="Style_7"/>
    <w:link w:val="Style_30_ch"/>
    <w:pPr>
      <w:spacing w:after="120"/>
      <w:ind/>
    </w:pPr>
    <w:rPr>
      <w:sz w:val="16"/>
    </w:rPr>
  </w:style>
  <w:style w:styleId="Style_30_ch" w:type="character">
    <w:name w:val="Body Text 3"/>
    <w:basedOn w:val="Style_7_ch"/>
    <w:link w:val="Style_30"/>
    <w:rPr>
      <w:sz w:val="16"/>
    </w:rPr>
  </w:style>
  <w:style w:styleId="Style_31" w:type="paragraph">
    <w:name w:val="Верхний колонтитул Знак"/>
    <w:link w:val="Style_31_ch"/>
    <w:rPr>
      <w:sz w:val="24"/>
    </w:rPr>
  </w:style>
  <w:style w:styleId="Style_31_ch" w:type="character">
    <w:name w:val="Верхний колонтитул Знак"/>
    <w:link w:val="Style_31"/>
    <w:rPr>
      <w:sz w:val="24"/>
    </w:rPr>
  </w:style>
  <w:style w:styleId="Style_32" w:type="paragraph">
    <w:name w:val="heading 5"/>
    <w:next w:val="Style_7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2_ch" w:type="character">
    <w:name w:val="heading 5"/>
    <w:link w:val="Style_32"/>
    <w:rPr>
      <w:rFonts w:ascii="XO Thames" w:hAnsi="XO Thames"/>
      <w:b w:val="1"/>
      <w:sz w:val="22"/>
    </w:rPr>
  </w:style>
  <w:style w:styleId="Style_33" w:type="paragraph">
    <w:name w:val="Основной текст с отступом Знак"/>
    <w:link w:val="Style_33_ch"/>
    <w:rPr>
      <w:sz w:val="28"/>
    </w:rPr>
  </w:style>
  <w:style w:styleId="Style_33_ch" w:type="character">
    <w:name w:val="Основной текст с отступом Знак"/>
    <w:link w:val="Style_33"/>
    <w:rPr>
      <w:sz w:val="28"/>
    </w:rPr>
  </w:style>
  <w:style w:styleId="Style_3" w:type="paragraph">
    <w:name w:val="heading 1"/>
    <w:basedOn w:val="Style_16"/>
    <w:next w:val="Style_4"/>
    <w:link w:val="Style_3_ch"/>
    <w:uiPriority w:val="9"/>
    <w:qFormat/>
    <w:pPr>
      <w:numPr>
        <w:ilvl w:val="0"/>
        <w:numId w:val="1"/>
      </w:numPr>
      <w:ind/>
      <w:outlineLvl w:val="0"/>
    </w:pPr>
    <w:rPr>
      <w:rFonts w:ascii="Times New Roman" w:hAnsi="Times New Roman"/>
      <w:b w:val="1"/>
      <w:sz w:val="48"/>
    </w:rPr>
  </w:style>
  <w:style w:styleId="Style_3_ch" w:type="character">
    <w:name w:val="heading 1"/>
    <w:basedOn w:val="Style_16_ch"/>
    <w:link w:val="Style_3"/>
    <w:rPr>
      <w:rFonts w:ascii="Times New Roman" w:hAnsi="Times New Roman"/>
      <w:b w:val="1"/>
      <w:sz w:val="48"/>
    </w:rPr>
  </w:style>
  <w:style w:styleId="Style_34" w:type="paragraph">
    <w:name w:val="Основной текст Знак"/>
    <w:link w:val="Style_34_ch"/>
    <w:rPr>
      <w:sz w:val="24"/>
    </w:rPr>
  </w:style>
  <w:style w:styleId="Style_34_ch" w:type="character">
    <w:name w:val="Основной текст Знак"/>
    <w:link w:val="Style_34"/>
    <w:rPr>
      <w:sz w:val="24"/>
    </w:rPr>
  </w:style>
  <w:style w:styleId="Style_16" w:type="paragraph">
    <w:name w:val="Заголовок"/>
    <w:basedOn w:val="Style_7"/>
    <w:next w:val="Style_4"/>
    <w:link w:val="Style_16_ch"/>
    <w:pPr>
      <w:keepNext w:val="1"/>
      <w:spacing w:after="120" w:before="240"/>
      <w:ind/>
    </w:pPr>
    <w:rPr>
      <w:rFonts w:ascii="Arial" w:hAnsi="Arial"/>
      <w:sz w:val="28"/>
    </w:rPr>
  </w:style>
  <w:style w:styleId="Style_16_ch" w:type="character">
    <w:name w:val="Заголовок"/>
    <w:basedOn w:val="Style_7_ch"/>
    <w:link w:val="Style_16"/>
    <w:rPr>
      <w:rFonts w:ascii="Arial" w:hAnsi="Arial"/>
      <w:sz w:val="28"/>
    </w:rPr>
  </w:style>
  <w:style w:styleId="Style_35" w:type="paragraph">
    <w:name w:val="ConsPlusNormal1"/>
    <w:link w:val="Style_35_ch"/>
    <w:rPr>
      <w:rFonts w:ascii="Arial" w:hAnsi="Arial"/>
    </w:rPr>
  </w:style>
  <w:style w:styleId="Style_35_ch" w:type="character">
    <w:name w:val="ConsPlusNormal1"/>
    <w:link w:val="Style_35"/>
    <w:rPr>
      <w:rFonts w:ascii="Arial" w:hAnsi="Arial"/>
    </w:rPr>
  </w:style>
  <w:style w:styleId="Style_36" w:type="paragraph">
    <w:name w:val="Hyperlink"/>
    <w:link w:val="Style_36_ch"/>
    <w:rPr>
      <w:color w:val="000080"/>
      <w:u w:val="single"/>
    </w:rPr>
  </w:style>
  <w:style w:styleId="Style_36_ch" w:type="character">
    <w:name w:val="Hyperlink"/>
    <w:link w:val="Style_36"/>
    <w:rPr>
      <w:color w:val="000080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next w:val="Style_7"/>
    <w:link w:val="Style_3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Содержимое таблицы"/>
    <w:basedOn w:val="Style_7"/>
    <w:link w:val="Style_39_ch"/>
  </w:style>
  <w:style w:styleId="Style_39_ch" w:type="character">
    <w:name w:val="Содержимое таблицы"/>
    <w:basedOn w:val="Style_7_ch"/>
    <w:link w:val="Style_39"/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toc 9"/>
    <w:next w:val="Style_7"/>
    <w:link w:val="Style_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WW8Num9z1"/>
    <w:link w:val="Style_42_ch"/>
    <w:rPr>
      <w:rFonts w:ascii="Times New Roman" w:hAnsi="Times New Roman"/>
    </w:rPr>
  </w:style>
  <w:style w:styleId="Style_42_ch" w:type="character">
    <w:name w:val="WW8Num9z1"/>
    <w:link w:val="Style_42"/>
    <w:rPr>
      <w:rFonts w:ascii="Times New Roman" w:hAnsi="Times New Roman"/>
    </w:rPr>
  </w:style>
  <w:style w:styleId="Style_43" w:type="paragraph">
    <w:name w:val="Указатель1"/>
    <w:basedOn w:val="Style_7"/>
    <w:link w:val="Style_43_ch"/>
  </w:style>
  <w:style w:styleId="Style_43_ch" w:type="character">
    <w:name w:val="Указатель1"/>
    <w:basedOn w:val="Style_7_ch"/>
    <w:link w:val="Style_43"/>
  </w:style>
  <w:style w:styleId="Style_44" w:type="paragraph">
    <w:name w:val="Нижний колонтитул Знак"/>
    <w:link w:val="Style_44_ch"/>
    <w:rPr>
      <w:sz w:val="24"/>
    </w:rPr>
  </w:style>
  <w:style w:styleId="Style_44_ch" w:type="character">
    <w:name w:val="Нижний колонтитул Знак"/>
    <w:link w:val="Style_44"/>
    <w:rPr>
      <w:sz w:val="24"/>
    </w:rPr>
  </w:style>
  <w:style w:styleId="Style_45" w:type="paragraph">
    <w:name w:val="toc 8"/>
    <w:next w:val="Style_7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46" w:type="paragraph">
    <w:name w:val="заголовок 1"/>
    <w:basedOn w:val="Style_7"/>
    <w:next w:val="Style_7"/>
    <w:link w:val="Style_46_ch"/>
    <w:pPr>
      <w:keepNext w:val="1"/>
      <w:widowControl w:val="1"/>
      <w:ind/>
    </w:pPr>
    <w:rPr>
      <w:rFonts w:ascii="Courier New" w:hAnsi="Courier New"/>
      <w:sz w:val="28"/>
    </w:rPr>
  </w:style>
  <w:style w:styleId="Style_46_ch" w:type="character">
    <w:name w:val="заголовок 1"/>
    <w:basedOn w:val="Style_7_ch"/>
    <w:link w:val="Style_46"/>
    <w:rPr>
      <w:rFonts w:ascii="Courier New" w:hAnsi="Courier New"/>
      <w:sz w:val="28"/>
    </w:rPr>
  </w:style>
  <w:style w:styleId="Style_47" w:type="paragraph">
    <w:name w:val="Маркеры списка"/>
    <w:link w:val="Style_47_ch"/>
    <w:rPr>
      <w:rFonts w:ascii="OpenSymbol" w:hAnsi="OpenSymbol"/>
    </w:rPr>
  </w:style>
  <w:style w:styleId="Style_47_ch" w:type="character">
    <w:name w:val="Маркеры списка"/>
    <w:link w:val="Style_47"/>
    <w:rPr>
      <w:rFonts w:ascii="OpenSymbol" w:hAnsi="OpenSymbol"/>
    </w:rPr>
  </w:style>
  <w:style w:styleId="Style_48" w:type="paragraph">
    <w:name w:val="toc 5"/>
    <w:next w:val="Style_7"/>
    <w:link w:val="Style_4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9" w:type="paragraph">
    <w:name w:val="Символ нумерации"/>
    <w:link w:val="Style_49_ch"/>
  </w:style>
  <w:style w:styleId="Style_49_ch" w:type="character">
    <w:name w:val="Символ нумерации"/>
    <w:link w:val="Style_49"/>
  </w:style>
  <w:style w:styleId="Style_50" w:type="paragraph">
    <w:name w:val="Заголовок таблицы"/>
    <w:basedOn w:val="Style_39"/>
    <w:link w:val="Style_50_ch"/>
    <w:pPr>
      <w:ind/>
      <w:jc w:val="center"/>
    </w:pPr>
    <w:rPr>
      <w:b w:val="1"/>
    </w:rPr>
  </w:style>
  <w:style w:styleId="Style_50_ch" w:type="character">
    <w:name w:val="Заголовок таблицы"/>
    <w:basedOn w:val="Style_39_ch"/>
    <w:link w:val="Style_50"/>
    <w:rPr>
      <w:b w:val="1"/>
    </w:rPr>
  </w:style>
  <w:style w:styleId="Style_51" w:type="paragraph">
    <w:name w:val="List"/>
    <w:basedOn w:val="Style_4"/>
    <w:link w:val="Style_51_ch"/>
  </w:style>
  <w:style w:styleId="Style_51_ch" w:type="character">
    <w:name w:val="List"/>
    <w:basedOn w:val="Style_4_ch"/>
    <w:link w:val="Style_51"/>
  </w:style>
  <w:style w:styleId="Style_52" w:type="paragraph">
    <w:name w:val="Subtitle"/>
    <w:basedOn w:val="Style_7"/>
    <w:next w:val="Style_4"/>
    <w:link w:val="Style_52_ch"/>
    <w:uiPriority w:val="11"/>
    <w:qFormat/>
    <w:pPr>
      <w:widowControl w:val="1"/>
      <w:tabs>
        <w:tab w:leader="none" w:pos="709" w:val="left"/>
      </w:tabs>
      <w:spacing w:line="100" w:lineRule="atLeast"/>
      <w:ind/>
      <w:jc w:val="center"/>
    </w:pPr>
    <w:rPr>
      <w:b w:val="1"/>
      <w:i w:val="1"/>
      <w:sz w:val="32"/>
    </w:rPr>
  </w:style>
  <w:style w:styleId="Style_52_ch" w:type="character">
    <w:name w:val="Subtitle"/>
    <w:basedOn w:val="Style_7_ch"/>
    <w:link w:val="Style_52"/>
    <w:rPr>
      <w:b w:val="1"/>
      <w:i w:val="1"/>
      <w:sz w:val="32"/>
    </w:rPr>
  </w:style>
  <w:style w:styleId="Style_53" w:type="paragraph">
    <w:name w:val="toc 10"/>
    <w:next w:val="Style_7"/>
    <w:link w:val="Style_5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53_ch" w:type="character">
    <w:name w:val="toc 10"/>
    <w:link w:val="Style_53"/>
    <w:rPr>
      <w:rFonts w:ascii="XO Thames" w:hAnsi="XO Thames"/>
      <w:sz w:val="28"/>
    </w:rPr>
  </w:style>
  <w:style w:styleId="Style_54" w:type="paragraph">
    <w:name w:val="Название1"/>
    <w:basedOn w:val="Style_7"/>
    <w:link w:val="Style_54_ch"/>
    <w:pPr>
      <w:spacing w:after="120" w:before="120"/>
      <w:ind/>
    </w:pPr>
    <w:rPr>
      <w:i w:val="1"/>
      <w:sz w:val="24"/>
    </w:rPr>
  </w:style>
  <w:style w:styleId="Style_54_ch" w:type="character">
    <w:name w:val="Название1"/>
    <w:basedOn w:val="Style_7_ch"/>
    <w:link w:val="Style_54"/>
    <w:rPr>
      <w:i w:val="1"/>
      <w:sz w:val="24"/>
    </w:rPr>
  </w:style>
  <w:style w:styleId="Style_55" w:type="paragraph">
    <w:name w:val="Title"/>
    <w:basedOn w:val="Style_7"/>
    <w:next w:val="Style_52"/>
    <w:link w:val="Style_55_ch"/>
    <w:uiPriority w:val="10"/>
    <w:qFormat/>
    <w:pPr>
      <w:widowControl w:val="1"/>
      <w:ind/>
      <w:jc w:val="center"/>
    </w:pPr>
    <w:rPr>
      <w:b w:val="1"/>
    </w:rPr>
  </w:style>
  <w:style w:styleId="Style_55_ch" w:type="character">
    <w:name w:val="Title"/>
    <w:basedOn w:val="Style_7_ch"/>
    <w:link w:val="Style_55"/>
    <w:rPr>
      <w:b w:val="1"/>
    </w:rPr>
  </w:style>
  <w:style w:styleId="Style_56" w:type="paragraph">
    <w:name w:val="heading 4"/>
    <w:basedOn w:val="Style_16"/>
    <w:next w:val="Style_4"/>
    <w:link w:val="Style_56_ch"/>
    <w:uiPriority w:val="9"/>
    <w:qFormat/>
    <w:pPr>
      <w:numPr>
        <w:ilvl w:val="3"/>
        <w:numId w:val="1"/>
      </w:numPr>
      <w:ind/>
      <w:outlineLvl w:val="3"/>
    </w:pPr>
    <w:rPr>
      <w:rFonts w:ascii="Times New Roman" w:hAnsi="Times New Roman"/>
      <w:b w:val="1"/>
      <w:sz w:val="24"/>
    </w:rPr>
  </w:style>
  <w:style w:styleId="Style_56_ch" w:type="character">
    <w:name w:val="heading 4"/>
    <w:basedOn w:val="Style_16_ch"/>
    <w:link w:val="Style_56"/>
    <w:rPr>
      <w:rFonts w:ascii="Times New Roman" w:hAnsi="Times New Roman"/>
      <w:b w:val="1"/>
      <w:sz w:val="24"/>
    </w:rPr>
  </w:style>
  <w:style w:styleId="Style_57" w:type="paragraph">
    <w:name w:val="List Paragraph"/>
    <w:basedOn w:val="Style_7"/>
    <w:link w:val="Style_57_ch"/>
    <w:pPr>
      <w:widowControl w:val="1"/>
      <w:ind w:firstLine="0" w:left="708" w:right="0"/>
    </w:pPr>
    <w:rPr>
      <w:sz w:val="28"/>
    </w:rPr>
  </w:style>
  <w:style w:styleId="Style_57_ch" w:type="character">
    <w:name w:val="List Paragraph"/>
    <w:basedOn w:val="Style_7_ch"/>
    <w:link w:val="Style_57"/>
    <w:rPr>
      <w:sz w:val="28"/>
    </w:rPr>
  </w:style>
  <w:style w:styleId="Style_58" w:type="paragraph">
    <w:name w:val="heading 2"/>
    <w:basedOn w:val="Style_16"/>
    <w:next w:val="Style_4"/>
    <w:link w:val="Style_58_ch"/>
    <w:uiPriority w:val="9"/>
    <w:qFormat/>
    <w:pPr>
      <w:numPr>
        <w:ilvl w:val="1"/>
        <w:numId w:val="1"/>
      </w:numPr>
      <w:ind/>
      <w:outlineLvl w:val="1"/>
    </w:pPr>
    <w:rPr>
      <w:rFonts w:ascii="Times New Roman" w:hAnsi="Times New Roman"/>
      <w:b w:val="1"/>
      <w:sz w:val="36"/>
    </w:rPr>
  </w:style>
  <w:style w:styleId="Style_58_ch" w:type="character">
    <w:name w:val="heading 2"/>
    <w:basedOn w:val="Style_16_ch"/>
    <w:link w:val="Style_58"/>
    <w:rPr>
      <w:rFonts w:ascii="Times New Roman" w:hAnsi="Times New Roman"/>
      <w:b w:val="1"/>
      <w:sz w:val="36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9" w:type="table">
    <w:name w:val="Table Grid"/>
    <w:basedOn w:val="Style_6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2022-12-21T01:27:15Z</dcterms:modified>
</cp:coreProperties>
</file>